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46" w:rsidRPr="001B4F46" w:rsidRDefault="001B4F46" w:rsidP="001B4F46">
      <w:pPr>
        <w:spacing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1B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муниципального района Сергиевский</w:t>
      </w:r>
    </w:p>
    <w:p w:rsidR="001B4F46" w:rsidRPr="001B4F46" w:rsidRDefault="001B4F46" w:rsidP="001B4F46">
      <w:pPr>
        <w:spacing w:line="240" w:lineRule="auto"/>
        <w:ind w:left="5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F46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 от __________  2023 г.</w:t>
      </w:r>
    </w:p>
    <w:p w:rsidR="00AB1DCB" w:rsidRDefault="00AB1DCB" w:rsidP="00AB1DCB">
      <w:pPr>
        <w:spacing w:line="240" w:lineRule="auto"/>
        <w:rPr>
          <w:rFonts w:ascii="Times New Roman" w:hAnsi="Times New Roman" w:cs="Times New Roman"/>
        </w:rPr>
      </w:pPr>
    </w:p>
    <w:p w:rsidR="00AB1DCB" w:rsidRDefault="00AB1DCB" w:rsidP="00AB1D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эффективности деятельности МАУК «Межпоселенческий культурно-досуговый центр» муниципального района Сергиевский 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34"/>
        <w:gridCol w:w="3685"/>
        <w:gridCol w:w="3827"/>
        <w:gridCol w:w="1525"/>
      </w:tblGrid>
      <w:tr w:rsidR="00AB1DCB" w:rsidTr="008227B5">
        <w:tc>
          <w:tcPr>
            <w:tcW w:w="534" w:type="dxa"/>
          </w:tcPr>
          <w:p w:rsidR="00AB1DCB" w:rsidRPr="008D034B" w:rsidRDefault="00AB1DCB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B1DCB" w:rsidRPr="008D034B" w:rsidRDefault="00AB1DCB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85" w:type="dxa"/>
          </w:tcPr>
          <w:p w:rsidR="00AB1DCB" w:rsidRPr="008D034B" w:rsidRDefault="00AB1DCB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Целевые показатели</w:t>
            </w:r>
          </w:p>
        </w:tc>
        <w:tc>
          <w:tcPr>
            <w:tcW w:w="3827" w:type="dxa"/>
          </w:tcPr>
          <w:p w:rsidR="00AB1DCB" w:rsidRPr="008D034B" w:rsidRDefault="00AB1DCB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Критерии оценки деятельности учреждения, в баллах</w:t>
            </w:r>
          </w:p>
        </w:tc>
        <w:tc>
          <w:tcPr>
            <w:tcW w:w="1525" w:type="dxa"/>
          </w:tcPr>
          <w:p w:rsidR="00AB1DCB" w:rsidRPr="008D034B" w:rsidRDefault="00AB1DCB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Баллы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кол</w:t>
            </w: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ичество)</w:t>
            </w:r>
          </w:p>
        </w:tc>
      </w:tr>
      <w:tr w:rsidR="00AB1DCB" w:rsidTr="008227B5">
        <w:tc>
          <w:tcPr>
            <w:tcW w:w="534" w:type="dxa"/>
          </w:tcPr>
          <w:p w:rsidR="00AB1DCB" w:rsidRPr="008227B5" w:rsidRDefault="00AB1DCB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1DCB" w:rsidRDefault="00617C22" w:rsidP="00617C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культурно-массовых мероприятий учреждений культурно-досугового типа</w:t>
            </w:r>
          </w:p>
        </w:tc>
        <w:tc>
          <w:tcPr>
            <w:tcW w:w="3827" w:type="dxa"/>
          </w:tcPr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от 10% до 20%  – 5</w:t>
            </w:r>
          </w:p>
          <w:p w:rsidR="00AB1DCB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 – 6</w:t>
            </w:r>
          </w:p>
        </w:tc>
        <w:tc>
          <w:tcPr>
            <w:tcW w:w="1525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1DCB" w:rsidTr="008227B5">
        <w:tc>
          <w:tcPr>
            <w:tcW w:w="534" w:type="dxa"/>
          </w:tcPr>
          <w:p w:rsidR="00AB1DCB" w:rsidRPr="008227B5" w:rsidRDefault="00AB1DCB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1DCB" w:rsidRDefault="00AB1DCB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посетителей Интернет-сайта. Обеспечение его поддержки в актуальном состоянии</w:t>
            </w:r>
          </w:p>
        </w:tc>
        <w:tc>
          <w:tcPr>
            <w:tcW w:w="3827" w:type="dxa"/>
          </w:tcPr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- 3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- 4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- 5</w:t>
            </w:r>
          </w:p>
        </w:tc>
        <w:tc>
          <w:tcPr>
            <w:tcW w:w="1525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DCB" w:rsidTr="008227B5">
        <w:tc>
          <w:tcPr>
            <w:tcW w:w="534" w:type="dxa"/>
          </w:tcPr>
          <w:p w:rsidR="00AB1DCB" w:rsidRPr="008227B5" w:rsidRDefault="00AB1DCB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1DCB" w:rsidRDefault="00AB1DCB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  <w:r w:rsidR="00617C22">
              <w:rPr>
                <w:rFonts w:ascii="Times New Roman" w:hAnsi="Times New Roman" w:cs="Times New Roman"/>
                <w:sz w:val="24"/>
                <w:szCs w:val="24"/>
              </w:rPr>
              <w:t xml:space="preserve">клубных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3827" w:type="dxa"/>
          </w:tcPr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8227B5">
        <w:tc>
          <w:tcPr>
            <w:tcW w:w="534" w:type="dxa"/>
          </w:tcPr>
          <w:p w:rsidR="00617C22" w:rsidRPr="008227B5" w:rsidRDefault="00617C22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клубных формирований </w:t>
            </w:r>
            <w:r w:rsidR="00762188">
              <w:rPr>
                <w:rFonts w:ascii="Times New Roman" w:hAnsi="Times New Roman" w:cs="Times New Roman"/>
                <w:sz w:val="24"/>
                <w:szCs w:val="24"/>
              </w:rPr>
              <w:t>со звание «народный самодеятельный коллектив»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увеличилась – 2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1</w:t>
            </w:r>
          </w:p>
          <w:p w:rsidR="00617C22" w:rsidRDefault="009B6DE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«-2»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CB" w:rsidTr="008227B5">
        <w:tc>
          <w:tcPr>
            <w:tcW w:w="534" w:type="dxa"/>
          </w:tcPr>
          <w:p w:rsidR="00AB1DCB" w:rsidRPr="008227B5" w:rsidRDefault="00AB1DCB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1DCB" w:rsidRDefault="00AB1DCB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 обращений к ресурсам, зарегистрированным 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45D7" w:rsidRPr="008A45D7">
              <w:rPr>
                <w:rFonts w:ascii="Times New Roman" w:hAnsi="Times New Roman" w:cs="Times New Roman"/>
                <w:sz w:val="24"/>
                <w:szCs w:val="24"/>
              </w:rPr>
              <w:t>уменьшилось (отсутствие) – 0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10% - 3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- 4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- 5</w:t>
            </w:r>
          </w:p>
        </w:tc>
        <w:tc>
          <w:tcPr>
            <w:tcW w:w="1525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1DCB" w:rsidTr="008227B5">
        <w:tc>
          <w:tcPr>
            <w:tcW w:w="534" w:type="dxa"/>
          </w:tcPr>
          <w:p w:rsidR="00AB1DCB" w:rsidRPr="008227B5" w:rsidRDefault="00AB1DCB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B1DCB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 района деятельность специализированного транспортного средства «Автоклуб»</w:t>
            </w:r>
          </w:p>
        </w:tc>
        <w:tc>
          <w:tcPr>
            <w:tcW w:w="3827" w:type="dxa"/>
          </w:tcPr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AB1DCB" w:rsidRDefault="00AB1DCB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AB1DCB" w:rsidRDefault="00AB1DCB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8227B5">
        <w:tc>
          <w:tcPr>
            <w:tcW w:w="534" w:type="dxa"/>
          </w:tcPr>
          <w:p w:rsidR="00617C22" w:rsidRPr="008227B5" w:rsidRDefault="00617C22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17C22" w:rsidRP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кинотеатра</w:t>
            </w:r>
          </w:p>
        </w:tc>
        <w:tc>
          <w:tcPr>
            <w:tcW w:w="3827" w:type="dxa"/>
          </w:tcPr>
          <w:p w:rsidR="00617C22" w:rsidRP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17C22" w:rsidRP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17C22" w:rsidRP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17C22" w:rsidRP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17C22" w:rsidRP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C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C22" w:rsidTr="008227B5">
        <w:tc>
          <w:tcPr>
            <w:tcW w:w="534" w:type="dxa"/>
          </w:tcPr>
          <w:p w:rsidR="00617C22" w:rsidRPr="008227B5" w:rsidRDefault="00617C22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удаленными пользователями (дистанционное информационное обслуживание,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интернет-конференции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интернет-конкурсы и др.)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– 4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7C22" w:rsidTr="008227B5">
        <w:tc>
          <w:tcPr>
            <w:tcW w:w="534" w:type="dxa"/>
          </w:tcPr>
          <w:p w:rsidR="00617C22" w:rsidRPr="008227B5" w:rsidRDefault="00617C22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от приносящей  доход деятельности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- 3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- 4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- 5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- 6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7C22" w:rsidTr="008227B5">
        <w:tc>
          <w:tcPr>
            <w:tcW w:w="534" w:type="dxa"/>
          </w:tcPr>
          <w:p w:rsidR="00617C22" w:rsidRPr="008227B5" w:rsidRDefault="00617C22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17C22" w:rsidRDefault="0085510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(партнерство) в конкурсах  на получение гранта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7C22" w:rsidTr="008227B5">
        <w:tc>
          <w:tcPr>
            <w:tcW w:w="534" w:type="dxa"/>
          </w:tcPr>
          <w:p w:rsidR="00617C22" w:rsidRPr="008227B5" w:rsidRDefault="00617C22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17C22" w:rsidRDefault="00617C22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конкурсах на получение грантов </w:t>
            </w:r>
          </w:p>
        </w:tc>
        <w:tc>
          <w:tcPr>
            <w:tcW w:w="3827" w:type="dxa"/>
          </w:tcPr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617C22" w:rsidRDefault="00617C22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17C22" w:rsidRDefault="00617C22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5CD4" w:rsidTr="008227B5">
        <w:tc>
          <w:tcPr>
            <w:tcW w:w="534" w:type="dxa"/>
          </w:tcPr>
          <w:p w:rsidR="00CB5CD4" w:rsidRPr="00CB5CD4" w:rsidRDefault="00CB5CD4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Pr="00CB5CD4" w:rsidRDefault="00CB5CD4" w:rsidP="00A20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CD4">
              <w:rPr>
                <w:rFonts w:ascii="Times New Roman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</w:t>
            </w:r>
          </w:p>
        </w:tc>
        <w:tc>
          <w:tcPr>
            <w:tcW w:w="3827" w:type="dxa"/>
          </w:tcPr>
          <w:p w:rsidR="00CB5CD4" w:rsidRPr="00CB5CD4" w:rsidRDefault="00CB5CD4" w:rsidP="00A2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D4"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CB5CD4" w:rsidRPr="00CB5CD4" w:rsidRDefault="00CB5CD4" w:rsidP="00A2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D4"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CB5CD4" w:rsidRPr="00CB5CD4" w:rsidRDefault="00CB5CD4" w:rsidP="00A20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C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5CD4" w:rsidTr="008227B5">
        <w:tc>
          <w:tcPr>
            <w:tcW w:w="534" w:type="dxa"/>
          </w:tcPr>
          <w:p w:rsidR="00CB5CD4" w:rsidRPr="008227B5" w:rsidRDefault="00CB5CD4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Default="00CB5C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мероприятий проекта «Пушкинская карта»</w:t>
            </w:r>
          </w:p>
        </w:tc>
        <w:tc>
          <w:tcPr>
            <w:tcW w:w="3827" w:type="dxa"/>
          </w:tcPr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5C32">
              <w:rPr>
                <w:rFonts w:ascii="Times New Roman" w:hAnsi="Times New Roman" w:cs="Times New Roman"/>
                <w:sz w:val="24"/>
                <w:szCs w:val="24"/>
              </w:rPr>
              <w:t>уменьшилось (отсутствие) – 0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увеличилось </w:t>
            </w: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5CD4" w:rsidTr="008227B5">
        <w:tc>
          <w:tcPr>
            <w:tcW w:w="534" w:type="dxa"/>
          </w:tcPr>
          <w:p w:rsidR="00CB5CD4" w:rsidRPr="008227B5" w:rsidRDefault="00CB5CD4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Default="00CB5C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учреждения в целевых программах  Областного, Федерального уровня </w:t>
            </w:r>
          </w:p>
        </w:tc>
        <w:tc>
          <w:tcPr>
            <w:tcW w:w="3827" w:type="dxa"/>
          </w:tcPr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5CD4" w:rsidTr="008227B5">
        <w:tc>
          <w:tcPr>
            <w:tcW w:w="534" w:type="dxa"/>
          </w:tcPr>
          <w:p w:rsidR="00CB5CD4" w:rsidRPr="008227B5" w:rsidRDefault="00CB5CD4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Default="00CB5C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коллективов в профильных конкурсах областного, Всероссийского и Международного уровня</w:t>
            </w:r>
          </w:p>
        </w:tc>
        <w:tc>
          <w:tcPr>
            <w:tcW w:w="3827" w:type="dxa"/>
          </w:tcPr>
          <w:p w:rsidR="00CB5CD4" w:rsidRDefault="00CB5CD4" w:rsidP="00BE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CB5CD4" w:rsidRDefault="00CB5CD4" w:rsidP="00BE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CB5CD4" w:rsidRDefault="00CB5CD4" w:rsidP="00BE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CB5CD4" w:rsidRDefault="00CB5CD4" w:rsidP="00BE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CB5CD4" w:rsidRDefault="00CB5CD4" w:rsidP="00BE7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увеличилось </w:t>
            </w: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5CD4" w:rsidTr="008227B5">
        <w:tc>
          <w:tcPr>
            <w:tcW w:w="534" w:type="dxa"/>
          </w:tcPr>
          <w:p w:rsidR="00CB5CD4" w:rsidRPr="008227B5" w:rsidRDefault="00CB5CD4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Default="00CB5C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призовых 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офильных конкурсах областного, Всероссийского уровня</w:t>
            </w:r>
          </w:p>
        </w:tc>
        <w:tc>
          <w:tcPr>
            <w:tcW w:w="3827" w:type="dxa"/>
          </w:tcPr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5CD4" w:rsidTr="008227B5">
        <w:tc>
          <w:tcPr>
            <w:tcW w:w="534" w:type="dxa"/>
          </w:tcPr>
          <w:p w:rsidR="00CB5CD4" w:rsidRPr="008227B5" w:rsidRDefault="00CB5CD4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Default="00CB5C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муниципального задания на оказание услуг</w:t>
            </w:r>
          </w:p>
        </w:tc>
        <w:tc>
          <w:tcPr>
            <w:tcW w:w="3827" w:type="dxa"/>
          </w:tcPr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5CD4" w:rsidTr="008227B5">
        <w:tc>
          <w:tcPr>
            <w:tcW w:w="534" w:type="dxa"/>
          </w:tcPr>
          <w:p w:rsidR="00CB5CD4" w:rsidRPr="008227B5" w:rsidRDefault="00CB5CD4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Default="00CB5C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 основного персонала за счет всех источников финансирования (в том числе за счет внебюджетных плановых средств)</w:t>
            </w:r>
          </w:p>
        </w:tc>
        <w:tc>
          <w:tcPr>
            <w:tcW w:w="3827" w:type="dxa"/>
          </w:tcPr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уменьшился – «-5»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остался на прежнем уровне – 2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увеличился - 5</w:t>
            </w:r>
          </w:p>
        </w:tc>
        <w:tc>
          <w:tcPr>
            <w:tcW w:w="1525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5CD4" w:rsidTr="008227B5">
        <w:tc>
          <w:tcPr>
            <w:tcW w:w="534" w:type="dxa"/>
          </w:tcPr>
          <w:p w:rsidR="00CB5CD4" w:rsidRPr="008227B5" w:rsidRDefault="00CB5CD4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Default="00CB5C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повышение квалификации, стажировку и профессиональную подготовку</w:t>
            </w:r>
          </w:p>
        </w:tc>
        <w:tc>
          <w:tcPr>
            <w:tcW w:w="3827" w:type="dxa"/>
          </w:tcPr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5CD4" w:rsidTr="008227B5">
        <w:tc>
          <w:tcPr>
            <w:tcW w:w="534" w:type="dxa"/>
          </w:tcPr>
          <w:p w:rsidR="00CB5CD4" w:rsidRPr="008227B5" w:rsidRDefault="00CB5CD4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Default="00CB5C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замечаний по основной и административной деятельности</w:t>
            </w:r>
          </w:p>
        </w:tc>
        <w:tc>
          <w:tcPr>
            <w:tcW w:w="3827" w:type="dxa"/>
          </w:tcPr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- 3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 - «-3»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систематически – «-5»</w:t>
            </w:r>
          </w:p>
        </w:tc>
        <w:tc>
          <w:tcPr>
            <w:tcW w:w="1525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5CD4" w:rsidTr="008227B5">
        <w:tc>
          <w:tcPr>
            <w:tcW w:w="534" w:type="dxa"/>
          </w:tcPr>
          <w:p w:rsidR="00CB5CD4" w:rsidRPr="008227B5" w:rsidRDefault="00CB5CD4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Default="00CB5C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результаты независимой оценки деятельности учреждения (всего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направлений)</w:t>
            </w:r>
          </w:p>
        </w:tc>
        <w:tc>
          <w:tcPr>
            <w:tcW w:w="3827" w:type="dxa"/>
          </w:tcPr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 всем направлениям – 5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4 направлениям – 4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3 направлениям – 3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 2 направлениям – 2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1 направлениям - 1</w:t>
            </w:r>
          </w:p>
        </w:tc>
        <w:tc>
          <w:tcPr>
            <w:tcW w:w="1525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CB5CD4" w:rsidTr="008227B5">
        <w:tc>
          <w:tcPr>
            <w:tcW w:w="534" w:type="dxa"/>
          </w:tcPr>
          <w:p w:rsidR="00CB5CD4" w:rsidRPr="008227B5" w:rsidRDefault="00CB5CD4" w:rsidP="008227B5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Default="00CB5C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Призовые места в Губернском фестивале самодеятельного народного творчества «Рожденные в сердце России»</w:t>
            </w:r>
          </w:p>
        </w:tc>
        <w:tc>
          <w:tcPr>
            <w:tcW w:w="3827" w:type="dxa"/>
          </w:tcPr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2</w:t>
            </w:r>
          </w:p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- 0  </w:t>
            </w:r>
          </w:p>
        </w:tc>
        <w:tc>
          <w:tcPr>
            <w:tcW w:w="1525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5CD4" w:rsidTr="008227B5">
        <w:tc>
          <w:tcPr>
            <w:tcW w:w="534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B5CD4" w:rsidRDefault="00CB5CD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</w:tcPr>
          <w:p w:rsidR="00CB5CD4" w:rsidRDefault="00CB5CD4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B5CD4" w:rsidRDefault="00CB5CD4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B4645" w:rsidRDefault="00FB4645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608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6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E1003"/>
    <w:multiLevelType w:val="hybridMultilevel"/>
    <w:tmpl w:val="CB5E5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FE"/>
    <w:rsid w:val="00014B14"/>
    <w:rsid w:val="000D7769"/>
    <w:rsid w:val="001502BD"/>
    <w:rsid w:val="001B4F46"/>
    <w:rsid w:val="002160C5"/>
    <w:rsid w:val="00217B08"/>
    <w:rsid w:val="0024536E"/>
    <w:rsid w:val="002B062D"/>
    <w:rsid w:val="002B2264"/>
    <w:rsid w:val="0031768F"/>
    <w:rsid w:val="00324B00"/>
    <w:rsid w:val="003C097A"/>
    <w:rsid w:val="003E006E"/>
    <w:rsid w:val="003F5C32"/>
    <w:rsid w:val="00405FFE"/>
    <w:rsid w:val="0042193A"/>
    <w:rsid w:val="00532D0F"/>
    <w:rsid w:val="00617C22"/>
    <w:rsid w:val="00642824"/>
    <w:rsid w:val="00644567"/>
    <w:rsid w:val="00661D09"/>
    <w:rsid w:val="0074384F"/>
    <w:rsid w:val="00757A20"/>
    <w:rsid w:val="00762188"/>
    <w:rsid w:val="00764325"/>
    <w:rsid w:val="007C5B4D"/>
    <w:rsid w:val="008227B5"/>
    <w:rsid w:val="00855104"/>
    <w:rsid w:val="008A45D7"/>
    <w:rsid w:val="008D034B"/>
    <w:rsid w:val="009B6DEB"/>
    <w:rsid w:val="009F2B30"/>
    <w:rsid w:val="00AB1DCB"/>
    <w:rsid w:val="00AC42B0"/>
    <w:rsid w:val="00AC468F"/>
    <w:rsid w:val="00AE555F"/>
    <w:rsid w:val="00B63011"/>
    <w:rsid w:val="00BA5861"/>
    <w:rsid w:val="00BC2DF5"/>
    <w:rsid w:val="00BE77F1"/>
    <w:rsid w:val="00C539A8"/>
    <w:rsid w:val="00CB5CD4"/>
    <w:rsid w:val="00D279F1"/>
    <w:rsid w:val="00D72F35"/>
    <w:rsid w:val="00E0781F"/>
    <w:rsid w:val="00E20C3C"/>
    <w:rsid w:val="00EA04B2"/>
    <w:rsid w:val="00F608A5"/>
    <w:rsid w:val="00F67F0A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2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2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RePack by Diakov</cp:lastModifiedBy>
  <cp:revision>24</cp:revision>
  <cp:lastPrinted>2023-01-23T12:47:00Z</cp:lastPrinted>
  <dcterms:created xsi:type="dcterms:W3CDTF">2022-12-06T16:20:00Z</dcterms:created>
  <dcterms:modified xsi:type="dcterms:W3CDTF">2023-07-05T10:34:00Z</dcterms:modified>
</cp:coreProperties>
</file>